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377B537C" w14:textId="75798E6D" w:rsidR="0079135A" w:rsidRDefault="0079135A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79135A">
              <w:rPr>
                <w:b/>
                <w:color w:val="0070C0"/>
                <w:sz w:val="28"/>
                <w:szCs w:val="28"/>
              </w:rPr>
              <w:t>Nařízení vlády k zákonu č. 328/2025 Sb., o</w:t>
            </w:r>
            <w:r>
              <w:rPr>
                <w:b/>
                <w:color w:val="0070C0"/>
                <w:sz w:val="28"/>
                <w:szCs w:val="28"/>
              </w:rPr>
              <w:t> </w:t>
            </w:r>
            <w:r w:rsidRPr="0079135A">
              <w:rPr>
                <w:b/>
                <w:color w:val="0070C0"/>
                <w:sz w:val="28"/>
                <w:szCs w:val="28"/>
              </w:rPr>
              <w:t>výzkumu, vývoji, inovacích a transferu znalostí</w:t>
            </w:r>
          </w:p>
          <w:p w14:paraId="5935C6BF" w14:textId="34F24E79" w:rsidR="0079135A" w:rsidRDefault="00D925B0" w:rsidP="005241A2">
            <w:pPr>
              <w:pStyle w:val="Odstavecseseznamem"/>
              <w:numPr>
                <w:ilvl w:val="0"/>
                <w:numId w:val="20"/>
              </w:num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79135A">
              <w:rPr>
                <w:b/>
                <w:color w:val="0070C0"/>
                <w:sz w:val="28"/>
                <w:szCs w:val="28"/>
              </w:rPr>
              <w:t xml:space="preserve">Návrh nařízení vlády o </w:t>
            </w:r>
            <w:r w:rsidR="0079135A">
              <w:rPr>
                <w:b/>
                <w:color w:val="0070C0"/>
                <w:sz w:val="28"/>
                <w:szCs w:val="28"/>
              </w:rPr>
              <w:t>i</w:t>
            </w:r>
            <w:r w:rsidRPr="0079135A">
              <w:rPr>
                <w:b/>
                <w:color w:val="0070C0"/>
                <w:sz w:val="28"/>
                <w:szCs w:val="28"/>
              </w:rPr>
              <w:t>nformačním systému výzkumu, vývoje a inovací</w:t>
            </w:r>
          </w:p>
          <w:p w14:paraId="72D36674" w14:textId="0C2D5E57" w:rsidR="005035C7" w:rsidRPr="0079135A" w:rsidRDefault="005035C7" w:rsidP="005241A2">
            <w:pPr>
              <w:pStyle w:val="Odstavecseseznamem"/>
              <w:numPr>
                <w:ilvl w:val="0"/>
                <w:numId w:val="20"/>
              </w:num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79135A">
              <w:rPr>
                <w:b/>
                <w:bCs/>
                <w:color w:val="0070C0"/>
                <w:sz w:val="28"/>
                <w:szCs w:val="28"/>
              </w:rPr>
              <w:t>Návrh nařízení vlády o provedení některých ustanovení zákona o</w:t>
            </w:r>
            <w:r w:rsidR="0079135A">
              <w:rPr>
                <w:b/>
                <w:bCs/>
                <w:color w:val="0070C0"/>
                <w:sz w:val="28"/>
                <w:szCs w:val="28"/>
              </w:rPr>
              <w:t> </w:t>
            </w:r>
            <w:r w:rsidRPr="0079135A">
              <w:rPr>
                <w:b/>
                <w:bCs/>
                <w:color w:val="0070C0"/>
                <w:sz w:val="28"/>
                <w:szCs w:val="28"/>
              </w:rPr>
              <w:t>výzkumu, vývoji, inovacích a transferu znalostí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1A159CC" w:rsidR="005035C7" w:rsidRPr="009870E8" w:rsidRDefault="005241A2" w:rsidP="0079135A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FD3B62">
              <w:rPr>
                <w:b/>
                <w:color w:val="0070C0"/>
                <w:sz w:val="28"/>
                <w:szCs w:val="28"/>
              </w:rPr>
              <w:t>1</w:t>
            </w:r>
            <w:r w:rsidR="007324EE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7324EE">
              <w:rPr>
                <w:b/>
                <w:color w:val="0070C0"/>
                <w:sz w:val="28"/>
                <w:szCs w:val="28"/>
              </w:rPr>
              <w:t>A</w:t>
            </w:r>
            <w:r w:rsidR="0079135A">
              <w:rPr>
                <w:b/>
                <w:color w:val="0070C0"/>
                <w:sz w:val="28"/>
                <w:szCs w:val="28"/>
              </w:rPr>
              <w:t>9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65EB4FE6" w:rsidR="005241A2" w:rsidRPr="002D3C4B" w:rsidRDefault="00924F0D" w:rsidP="002D3C4B">
            <w:pPr>
              <w:spacing w:before="120" w:after="120"/>
              <w:jc w:val="left"/>
              <w:rPr>
                <w:bCs/>
                <w:i/>
              </w:rPr>
            </w:pPr>
            <w:r w:rsidRPr="00924F0D">
              <w:rPr>
                <w:bCs/>
                <w:i/>
              </w:rPr>
              <w:t xml:space="preserve">Mgr. </w:t>
            </w:r>
            <w:r w:rsidR="007324EE">
              <w:rPr>
                <w:bCs/>
                <w:i/>
              </w:rPr>
              <w:t xml:space="preserve">Jana </w:t>
            </w:r>
            <w:r w:rsidRPr="00924F0D">
              <w:rPr>
                <w:bCs/>
                <w:i/>
              </w:rPr>
              <w:t>Havlíková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28576DF6" w:rsidR="005241A2" w:rsidRPr="002D3C4B" w:rsidRDefault="00924F0D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i/>
              </w:rPr>
              <w:t xml:space="preserve">Oddělení </w:t>
            </w:r>
            <w:r w:rsidR="007324EE">
              <w:rPr>
                <w:i/>
              </w:rPr>
              <w:t>financování</w:t>
            </w:r>
            <w:r>
              <w:rPr>
                <w:i/>
              </w:rPr>
              <w:t xml:space="preserve">, </w:t>
            </w:r>
            <w:r w:rsidR="007324EE">
              <w:rPr>
                <w:i/>
              </w:rPr>
              <w:t>analýz</w:t>
            </w:r>
            <w:r>
              <w:rPr>
                <w:i/>
              </w:rPr>
              <w:t xml:space="preserve"> a </w:t>
            </w:r>
            <w:r w:rsidR="007324EE">
              <w:rPr>
                <w:i/>
              </w:rPr>
              <w:t>koordinace</w:t>
            </w:r>
            <w:r>
              <w:rPr>
                <w:i/>
              </w:rPr>
              <w:t xml:space="preserve"> </w:t>
            </w:r>
            <w:r w:rsidR="007324EE">
              <w:rPr>
                <w:i/>
              </w:rPr>
              <w:t>výzkumu, vývoje inovací</w:t>
            </w:r>
            <w:r w:rsidR="00FD3B62" w:rsidRPr="008E7EB7">
              <w:rPr>
                <w:i/>
              </w:rPr>
              <w:t xml:space="preserve">, </w:t>
            </w:r>
            <w:r w:rsidR="007324EE">
              <w:rPr>
                <w:i/>
              </w:rPr>
              <w:t>27</w:t>
            </w:r>
            <w:r>
              <w:rPr>
                <w:i/>
              </w:rPr>
              <w:t xml:space="preserve">. </w:t>
            </w:r>
            <w:r w:rsidR="007324EE">
              <w:rPr>
                <w:i/>
              </w:rPr>
              <w:t>února</w:t>
            </w:r>
            <w:r w:rsidR="00FD3B62" w:rsidRPr="008E7EB7">
              <w:rPr>
                <w:i/>
              </w:rPr>
              <w:t xml:space="preserve"> 202</w:t>
            </w:r>
            <w:r w:rsidR="007324EE">
              <w:rPr>
                <w:i/>
              </w:rPr>
              <w:t>6</w:t>
            </w:r>
          </w:p>
        </w:tc>
      </w:tr>
      <w:tr w:rsidR="005241A2" w:rsidRPr="00DE2BC0" w14:paraId="7AAD4E64" w14:textId="77777777" w:rsidTr="00FC476F">
        <w:trPr>
          <w:trHeight w:val="3231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0652EFCC" w14:textId="77777777" w:rsidR="005035C7" w:rsidRDefault="00924F0D" w:rsidP="00924F0D">
            <w:pPr>
              <w:suppressAutoHyphens/>
              <w:spacing w:before="120" w:after="120"/>
              <w:rPr>
                <w:b/>
              </w:rPr>
            </w:pPr>
            <w:r w:rsidRPr="00924F0D">
              <w:rPr>
                <w:bCs/>
              </w:rPr>
              <w:t xml:space="preserve">Radě pro výzkum, vývoj a inovace (dále jen „Rada“) se v návaznosti na bod </w:t>
            </w:r>
            <w:r w:rsidRPr="00924F0D">
              <w:rPr>
                <w:bCs/>
                <w:i/>
                <w:iCs/>
              </w:rPr>
              <w:t xml:space="preserve">A8) Informace o pracovních verzích nařízení vlády k zákonu č. 328/2025 Sb., o výzkumu, vývoji, inovacích a transferu znalostí </w:t>
            </w:r>
            <w:r w:rsidRPr="00924F0D">
              <w:rPr>
                <w:bCs/>
              </w:rPr>
              <w:t xml:space="preserve">ze 415. zasedání Rady předkládá </w:t>
            </w:r>
            <w:r w:rsidRPr="00FA75A0">
              <w:rPr>
                <w:bCs/>
              </w:rPr>
              <w:t>verze</w:t>
            </w:r>
            <w:r w:rsidRPr="00FA75A0">
              <w:rPr>
                <w:b/>
              </w:rPr>
              <w:t xml:space="preserve"> </w:t>
            </w:r>
          </w:p>
          <w:p w14:paraId="3F7F0038" w14:textId="77777777" w:rsidR="005035C7" w:rsidRDefault="005035C7" w:rsidP="00924F0D">
            <w:pPr>
              <w:suppressAutoHyphens/>
              <w:spacing w:before="120" w:after="120"/>
              <w:rPr>
                <w:bCs/>
              </w:rPr>
            </w:pPr>
            <w:r>
              <w:rPr>
                <w:bCs/>
              </w:rPr>
              <w:t xml:space="preserve">1) </w:t>
            </w:r>
            <w:r w:rsidR="00FA75A0" w:rsidRPr="00FA75A0">
              <w:rPr>
                <w:b/>
              </w:rPr>
              <w:t>n</w:t>
            </w:r>
            <w:r w:rsidR="00924F0D" w:rsidRPr="00FA75A0">
              <w:rPr>
                <w:b/>
              </w:rPr>
              <w:t>ávrhu nařízení vlády o</w:t>
            </w:r>
            <w:r w:rsidR="00FA75A0">
              <w:rPr>
                <w:b/>
              </w:rPr>
              <w:t> </w:t>
            </w:r>
            <w:r w:rsidR="00924F0D" w:rsidRPr="00FA75A0">
              <w:rPr>
                <w:b/>
              </w:rPr>
              <w:t>informačním systému výzkumu, vývoje a inovací</w:t>
            </w:r>
            <w:r w:rsidR="00924F0D" w:rsidRPr="00924F0D">
              <w:rPr>
                <w:bCs/>
              </w:rPr>
              <w:t xml:space="preserve"> (dále jen „</w:t>
            </w:r>
            <w:r w:rsidR="00FA75A0">
              <w:rPr>
                <w:bCs/>
              </w:rPr>
              <w:t>n</w:t>
            </w:r>
            <w:r w:rsidR="00924F0D" w:rsidRPr="00924F0D">
              <w:rPr>
                <w:bCs/>
              </w:rPr>
              <w:t>ávrh nařízení o IS VaVaI“)</w:t>
            </w:r>
            <w:r>
              <w:rPr>
                <w:bCs/>
              </w:rPr>
              <w:t xml:space="preserve"> a </w:t>
            </w:r>
          </w:p>
          <w:p w14:paraId="1998CDF3" w14:textId="557E26E2" w:rsidR="005035C7" w:rsidRDefault="005035C7" w:rsidP="00924F0D">
            <w:pPr>
              <w:suppressAutoHyphens/>
              <w:spacing w:before="120" w:after="120"/>
              <w:rPr>
                <w:bCs/>
              </w:rPr>
            </w:pPr>
            <w:r>
              <w:rPr>
                <w:bCs/>
              </w:rPr>
              <w:t xml:space="preserve">2) </w:t>
            </w:r>
            <w:r>
              <w:rPr>
                <w:b/>
              </w:rPr>
              <w:t xml:space="preserve">návrhu nařízení vlády o provedení některých ustanovení zákona o výzkumu, vývoji, inovacích a transferu znalostí </w:t>
            </w:r>
            <w:r>
              <w:rPr>
                <w:bCs/>
              </w:rPr>
              <w:t>(dále jen „</w:t>
            </w:r>
            <w:r w:rsidR="0084230B">
              <w:rPr>
                <w:bCs/>
              </w:rPr>
              <w:t xml:space="preserve">návrh </w:t>
            </w:r>
            <w:r>
              <w:rPr>
                <w:bCs/>
              </w:rPr>
              <w:t>obecné</w:t>
            </w:r>
            <w:r w:rsidR="0084230B">
              <w:rPr>
                <w:bCs/>
              </w:rPr>
              <w:t>ho</w:t>
            </w:r>
            <w:r>
              <w:rPr>
                <w:bCs/>
              </w:rPr>
              <w:t xml:space="preserve"> nařízení“)</w:t>
            </w:r>
          </w:p>
          <w:p w14:paraId="04B3EB46" w14:textId="35C9CBB6" w:rsidR="00924F0D" w:rsidRPr="00924F0D" w:rsidRDefault="00924F0D" w:rsidP="00924F0D">
            <w:pPr>
              <w:suppressAutoHyphens/>
              <w:spacing w:before="120" w:after="120"/>
              <w:rPr>
                <w:bCs/>
              </w:rPr>
            </w:pPr>
            <w:r w:rsidRPr="00924F0D">
              <w:rPr>
                <w:bCs/>
              </w:rPr>
              <w:t>pro</w:t>
            </w:r>
            <w:r>
              <w:rPr>
                <w:bCs/>
              </w:rPr>
              <w:t> </w:t>
            </w:r>
            <w:r w:rsidRPr="00924F0D">
              <w:rPr>
                <w:bCs/>
              </w:rPr>
              <w:t>meziresortní připomínkové řízení (viz příloha).</w:t>
            </w:r>
          </w:p>
          <w:p w14:paraId="05559022" w14:textId="237BDBDD" w:rsidR="00924F0D" w:rsidRDefault="00924F0D" w:rsidP="00924F0D">
            <w:pPr>
              <w:suppressAutoHyphens/>
              <w:spacing w:before="120" w:after="120"/>
              <w:rPr>
                <w:bCs/>
              </w:rPr>
            </w:pPr>
            <w:r w:rsidRPr="00924F0D">
              <w:rPr>
                <w:bCs/>
              </w:rPr>
              <w:t xml:space="preserve">Cílem </w:t>
            </w:r>
            <w:r w:rsidR="00FA75A0">
              <w:rPr>
                <w:bCs/>
              </w:rPr>
              <w:t>n</w:t>
            </w:r>
            <w:r w:rsidRPr="00924F0D">
              <w:rPr>
                <w:bCs/>
              </w:rPr>
              <w:t>ávrhu nařízení o IS VaVaI je stanovení právně závazného rámce pro jednotnou správu a</w:t>
            </w:r>
            <w:r>
              <w:rPr>
                <w:bCs/>
              </w:rPr>
              <w:t> </w:t>
            </w:r>
            <w:r w:rsidRPr="00924F0D">
              <w:rPr>
                <w:bCs/>
              </w:rPr>
              <w:t>validaci údajů, kterým se provede ustanovení § 8</w:t>
            </w:r>
            <w:r w:rsidR="007324EE">
              <w:rPr>
                <w:bCs/>
              </w:rPr>
              <w:t>6</w:t>
            </w:r>
            <w:r w:rsidRPr="00924F0D">
              <w:rPr>
                <w:bCs/>
              </w:rPr>
              <w:t xml:space="preserve"> odst. 4 zákona č. 328/2025 Sb., o výzkumu, vývoji, inovacích a transferu znalostí</w:t>
            </w:r>
            <w:r w:rsidR="00FD4E3D">
              <w:rPr>
                <w:bCs/>
              </w:rPr>
              <w:t xml:space="preserve"> (dále jen „zákon č. 328/2025 Sb.</w:t>
            </w:r>
            <w:r w:rsidR="0084230B">
              <w:rPr>
                <w:bCs/>
              </w:rPr>
              <w:t>“</w:t>
            </w:r>
            <w:r w:rsidR="00FD4E3D">
              <w:rPr>
                <w:bCs/>
              </w:rPr>
              <w:t>)</w:t>
            </w:r>
            <w:r w:rsidRPr="00924F0D">
              <w:rPr>
                <w:bCs/>
              </w:rPr>
              <w:t xml:space="preserve">, podle kterého </w:t>
            </w:r>
            <w:r w:rsidRPr="00924F0D">
              <w:rPr>
                <w:bCs/>
                <w:i/>
                <w:iCs/>
              </w:rPr>
              <w:t>„(4) Vláda stanoví nařízením podrobnosti údajů o obsahu informačního systému výzkumu, vývoje a inovací“</w:t>
            </w:r>
            <w:r w:rsidRPr="00924F0D">
              <w:rPr>
                <w:bCs/>
              </w:rPr>
              <w:t>. Návrh nařízení vlády o</w:t>
            </w:r>
            <w:r>
              <w:rPr>
                <w:bCs/>
              </w:rPr>
              <w:t> </w:t>
            </w:r>
            <w:r w:rsidRPr="00924F0D">
              <w:rPr>
                <w:bCs/>
              </w:rPr>
              <w:t>IS</w:t>
            </w:r>
            <w:r>
              <w:rPr>
                <w:bCs/>
              </w:rPr>
              <w:t> </w:t>
            </w:r>
            <w:r w:rsidRPr="00924F0D">
              <w:rPr>
                <w:bCs/>
              </w:rPr>
              <w:t>VaVaI nahradí nařízení vlády č. 397/2009 Sb., o informačním systému výzkumu, experimentálního vývoje a inovací, které je prováděcím předpisem k zákonu č.</w:t>
            </w:r>
            <w:r w:rsidR="000750D2">
              <w:rPr>
                <w:bCs/>
              </w:rPr>
              <w:t> </w:t>
            </w:r>
            <w:r w:rsidRPr="00924F0D">
              <w:rPr>
                <w:bCs/>
              </w:rPr>
              <w:t>130/2002 Sb., o</w:t>
            </w:r>
            <w:r>
              <w:rPr>
                <w:bCs/>
              </w:rPr>
              <w:t> </w:t>
            </w:r>
            <w:r w:rsidRPr="00924F0D">
              <w:rPr>
                <w:bCs/>
              </w:rPr>
              <w:t>podpoře výzkumu</w:t>
            </w:r>
            <w:r w:rsidR="00DA3AD1">
              <w:rPr>
                <w:bCs/>
              </w:rPr>
              <w:t>, experimentálního</w:t>
            </w:r>
            <w:r w:rsidRPr="00924F0D">
              <w:rPr>
                <w:bCs/>
              </w:rPr>
              <w:t xml:space="preserve"> vývoje </w:t>
            </w:r>
            <w:r w:rsidR="00DA3AD1">
              <w:rPr>
                <w:bCs/>
              </w:rPr>
              <w:t>a inovací</w:t>
            </w:r>
            <w:r w:rsidRPr="00924F0D">
              <w:rPr>
                <w:bCs/>
              </w:rPr>
              <w:t>.</w:t>
            </w:r>
          </w:p>
          <w:p w14:paraId="54A4BB57" w14:textId="5A45F612" w:rsidR="00FC476F" w:rsidRDefault="00FC476F" w:rsidP="00924F0D">
            <w:pPr>
              <w:suppressAutoHyphens/>
              <w:spacing w:before="120" w:after="120"/>
              <w:rPr>
                <w:bCs/>
              </w:rPr>
            </w:pPr>
            <w:r w:rsidRPr="00FC476F">
              <w:rPr>
                <w:bCs/>
              </w:rPr>
              <w:t>Návrh</w:t>
            </w:r>
            <w:r w:rsidRPr="00924F0D">
              <w:rPr>
                <w:bCs/>
              </w:rPr>
              <w:t xml:space="preserve"> nařízení o IS VaVaI </w:t>
            </w:r>
            <w:r w:rsidRPr="00FC476F">
              <w:rPr>
                <w:bCs/>
              </w:rPr>
              <w:t>neurčuje vnitřní technickou strukturu informačního systému, ale</w:t>
            </w:r>
            <w:r>
              <w:rPr>
                <w:bCs/>
              </w:rPr>
              <w:t> </w:t>
            </w:r>
            <w:r w:rsidRPr="00FC476F">
              <w:rPr>
                <w:bCs/>
              </w:rPr>
              <w:t>stanovuje podrobnější obsah údajů Informačního systému výzkumu, vývoje a inovací. Podrobný popis jednotlivých datových polí, které budou naplňovat požadované údaje, stanoví správce po projednání s poskytovateli v souladu s § 85 odst. 2 zákona č. 328/2025 Sb.</w:t>
            </w:r>
          </w:p>
          <w:p w14:paraId="1D643D10" w14:textId="6CDBE8B6" w:rsidR="0084230B" w:rsidRPr="00D8423B" w:rsidRDefault="0084230B" w:rsidP="00D8423B">
            <w:pPr>
              <w:widowControl w:val="0"/>
              <w:autoSpaceDE w:val="0"/>
              <w:autoSpaceDN w:val="0"/>
              <w:adjustRightInd w:val="0"/>
              <w:spacing w:afterLines="60" w:after="144"/>
              <w:rPr>
                <w:iCs/>
              </w:rPr>
            </w:pPr>
            <w:r>
              <w:rPr>
                <w:bCs/>
              </w:rPr>
              <w:t>Cílem návrhu obecného nařízení je provést některá ustanovení zákona č. 328/2025 Sb.</w:t>
            </w:r>
            <w:r w:rsidR="00D8423B">
              <w:rPr>
                <w:bCs/>
              </w:rPr>
              <w:t xml:space="preserve"> Jedná se o </w:t>
            </w:r>
            <w:r w:rsidR="00D8423B">
              <w:rPr>
                <w:iCs/>
              </w:rPr>
              <w:t>§ 44 (</w:t>
            </w:r>
            <w:r w:rsidR="00D8423B" w:rsidRPr="004F6C63">
              <w:rPr>
                <w:iCs/>
              </w:rPr>
              <w:t xml:space="preserve">pravidla pro spolupráci soukromého kapitálu na financování výzkumu, vývoje, inovací </w:t>
            </w:r>
            <w:r w:rsidR="00D8423B" w:rsidRPr="004F6C63">
              <w:rPr>
                <w:iCs/>
              </w:rPr>
              <w:lastRenderedPageBreak/>
              <w:t>a</w:t>
            </w:r>
            <w:r w:rsidR="00BF0896">
              <w:rPr>
                <w:iCs/>
              </w:rPr>
              <w:t> </w:t>
            </w:r>
            <w:r w:rsidR="00D8423B" w:rsidRPr="004F6C63">
              <w:rPr>
                <w:iCs/>
              </w:rPr>
              <w:t>transferu</w:t>
            </w:r>
            <w:r w:rsidR="00DA3AD1">
              <w:rPr>
                <w:iCs/>
              </w:rPr>
              <w:t xml:space="preserve"> znalostí</w:t>
            </w:r>
            <w:r w:rsidR="00D8423B">
              <w:rPr>
                <w:iCs/>
              </w:rPr>
              <w:t>), § 45 (</w:t>
            </w:r>
            <w:r w:rsidR="00D8423B" w:rsidRPr="004F6C63">
              <w:rPr>
                <w:iCs/>
              </w:rPr>
              <w:t>vymezení položek způsobilých nákladů a postup při jejich stanovení</w:t>
            </w:r>
            <w:r w:rsidR="00D8423B">
              <w:rPr>
                <w:iCs/>
              </w:rPr>
              <w:t>), §</w:t>
            </w:r>
            <w:r w:rsidR="00560F51">
              <w:rPr>
                <w:iCs/>
              </w:rPr>
              <w:t> </w:t>
            </w:r>
            <w:r w:rsidR="00D8423B">
              <w:rPr>
                <w:iCs/>
              </w:rPr>
              <w:t>60 (</w:t>
            </w:r>
            <w:r w:rsidR="00D8423B" w:rsidRPr="004F6C63">
              <w:rPr>
                <w:iCs/>
              </w:rPr>
              <w:t>obsahové náležitosti programu</w:t>
            </w:r>
            <w:r w:rsidR="00D8423B">
              <w:rPr>
                <w:iCs/>
              </w:rPr>
              <w:t xml:space="preserve">) a </w:t>
            </w:r>
            <w:r w:rsidR="00D8423B" w:rsidRPr="004F6C63">
              <w:rPr>
                <w:iCs/>
              </w:rPr>
              <w:t xml:space="preserve">§ 56 </w:t>
            </w:r>
            <w:r w:rsidR="00D8423B">
              <w:rPr>
                <w:iCs/>
              </w:rPr>
              <w:t>(</w:t>
            </w:r>
            <w:r w:rsidR="00D8423B" w:rsidRPr="004F6C63">
              <w:rPr>
                <w:iCs/>
              </w:rPr>
              <w:t>náležitosti návrhu systémové podpory velkých výzkumných infrastruktur a testovacích a experimentálních infrastruktur</w:t>
            </w:r>
            <w:r w:rsidR="00D8423B">
              <w:rPr>
                <w:iCs/>
              </w:rPr>
              <w:t>)</w:t>
            </w:r>
            <w:r w:rsidR="00D8423B" w:rsidRPr="004F6C63">
              <w:rPr>
                <w:iCs/>
              </w:rPr>
              <w:t>.</w:t>
            </w:r>
          </w:p>
          <w:p w14:paraId="4967F01E" w14:textId="41B510A5" w:rsidR="0084230B" w:rsidRPr="00924F0D" w:rsidRDefault="0084230B" w:rsidP="00924F0D">
            <w:pPr>
              <w:suppressAutoHyphens/>
              <w:spacing w:before="120" w:after="120"/>
              <w:rPr>
                <w:bCs/>
              </w:rPr>
            </w:pPr>
            <w:r>
              <w:rPr>
                <w:bCs/>
              </w:rPr>
              <w:t xml:space="preserve">Vzhledem k přijetí nového zákona o výzkumu, vývoji, inovacích a transferu znalostí, </w:t>
            </w:r>
            <w:r w:rsidR="00D8423B" w:rsidRPr="00D8423B">
              <w:rPr>
                <w:bCs/>
                <w:iCs/>
              </w:rPr>
              <w:t>kterým byl nahrazen zákon č. 130/2002 Sb.,</w:t>
            </w:r>
            <w:r w:rsidR="00DA3AD1">
              <w:rPr>
                <w:bCs/>
                <w:iCs/>
              </w:rPr>
              <w:t xml:space="preserve"> </w:t>
            </w:r>
            <w:r w:rsidR="00D8423B" w:rsidRPr="00D8423B">
              <w:rPr>
                <w:bCs/>
                <w:iCs/>
              </w:rPr>
              <w:t>musí být vydán nový prováděcí právní předpis</w:t>
            </w:r>
            <w:r w:rsidR="00D8423B">
              <w:rPr>
                <w:bCs/>
                <w:iCs/>
              </w:rPr>
              <w:t>.</w:t>
            </w:r>
          </w:p>
          <w:p w14:paraId="3E872891" w14:textId="3BAFFDF4" w:rsidR="00924F0D" w:rsidRPr="00924F0D" w:rsidRDefault="00924F0D" w:rsidP="00924F0D">
            <w:pPr>
              <w:suppressAutoHyphens/>
              <w:spacing w:before="120" w:after="120"/>
              <w:rPr>
                <w:bCs/>
              </w:rPr>
            </w:pPr>
            <w:r w:rsidRPr="00924F0D">
              <w:rPr>
                <w:bCs/>
              </w:rPr>
              <w:t>Návrh nařízení</w:t>
            </w:r>
            <w:r w:rsidR="00FC476F">
              <w:rPr>
                <w:bCs/>
              </w:rPr>
              <w:t xml:space="preserve"> o</w:t>
            </w:r>
            <w:r w:rsidRPr="00924F0D">
              <w:rPr>
                <w:bCs/>
              </w:rPr>
              <w:t xml:space="preserve"> IS VaVaI </w:t>
            </w:r>
            <w:r w:rsidR="00D8423B">
              <w:rPr>
                <w:bCs/>
              </w:rPr>
              <w:t xml:space="preserve">a návrh obecného nařízení </w:t>
            </w:r>
            <w:r w:rsidRPr="00924F0D">
              <w:rPr>
                <w:bCs/>
              </w:rPr>
              <w:t>byl</w:t>
            </w:r>
            <w:r w:rsidR="00D8423B">
              <w:rPr>
                <w:bCs/>
              </w:rPr>
              <w:t>y</w:t>
            </w:r>
            <w:r w:rsidRPr="00924F0D">
              <w:rPr>
                <w:bCs/>
              </w:rPr>
              <w:t xml:space="preserve"> společně s </w:t>
            </w:r>
            <w:r w:rsidR="00FD4E3D">
              <w:rPr>
                <w:bCs/>
                <w:i/>
                <w:iCs/>
              </w:rPr>
              <w:t>n</w:t>
            </w:r>
            <w:r w:rsidRPr="00924F0D">
              <w:rPr>
                <w:bCs/>
                <w:i/>
                <w:iCs/>
              </w:rPr>
              <w:t>ávrh</w:t>
            </w:r>
            <w:r w:rsidR="00FD4E3D">
              <w:rPr>
                <w:bCs/>
                <w:i/>
                <w:iCs/>
              </w:rPr>
              <w:t>em</w:t>
            </w:r>
            <w:r w:rsidRPr="00924F0D">
              <w:rPr>
                <w:bCs/>
                <w:i/>
                <w:iCs/>
              </w:rPr>
              <w:t xml:space="preserve"> nařízení vlády o podmínkách ocenění mimořádných výsledků výzkumu, vývoje, inovací a transferu znalostí a ocenění propagace nebo popularizace výzkumu, vývoje, inovací a transferu znalostí</w:t>
            </w:r>
            <w:r w:rsidRPr="00924F0D">
              <w:rPr>
                <w:bCs/>
              </w:rPr>
              <w:t xml:space="preserve"> (dále jen „</w:t>
            </w:r>
            <w:r w:rsidR="00FD4E3D">
              <w:rPr>
                <w:bCs/>
              </w:rPr>
              <w:t>n</w:t>
            </w:r>
            <w:r w:rsidRPr="00924F0D">
              <w:rPr>
                <w:bCs/>
              </w:rPr>
              <w:t>ávrh nařízení k oceňování“) připravován</w:t>
            </w:r>
            <w:r w:rsidR="00D8423B">
              <w:rPr>
                <w:bCs/>
              </w:rPr>
              <w:t>y</w:t>
            </w:r>
            <w:r w:rsidRPr="00924F0D">
              <w:rPr>
                <w:bCs/>
              </w:rPr>
              <w:t xml:space="preserve"> a komunikován</w:t>
            </w:r>
            <w:r w:rsidR="00D8423B">
              <w:rPr>
                <w:bCs/>
              </w:rPr>
              <w:t>y</w:t>
            </w:r>
            <w:r w:rsidRPr="00924F0D">
              <w:rPr>
                <w:bCs/>
              </w:rPr>
              <w:t xml:space="preserve"> následovně:</w:t>
            </w:r>
          </w:p>
          <w:p w14:paraId="622C0FB3" w14:textId="2E46804E" w:rsidR="00924F0D" w:rsidRPr="00924F0D" w:rsidRDefault="00924F0D" w:rsidP="00924F0D">
            <w:pPr>
              <w:pStyle w:val="Odstavecseseznamem"/>
              <w:numPr>
                <w:ilvl w:val="0"/>
                <w:numId w:val="18"/>
              </w:numPr>
              <w:suppressAutoHyphens/>
              <w:spacing w:before="120" w:after="120"/>
              <w:rPr>
                <w:bCs/>
              </w:rPr>
            </w:pPr>
            <w:r w:rsidRPr="00924F0D">
              <w:rPr>
                <w:bCs/>
              </w:rPr>
              <w:t>Dne 1. 10. 2025 byly pracovní verze uvedených návrhů nařízení projednány na</w:t>
            </w:r>
            <w:r w:rsidR="000750D2">
              <w:rPr>
                <w:bCs/>
              </w:rPr>
              <w:t> </w:t>
            </w:r>
            <w:r w:rsidRPr="00924F0D">
              <w:rPr>
                <w:bCs/>
              </w:rPr>
              <w:t xml:space="preserve">Komunikačně metodické platformě se zástupci poskytovatelů účelové podpory a věcně příslušných resortů. </w:t>
            </w:r>
          </w:p>
          <w:p w14:paraId="4F633BBD" w14:textId="17F8A190" w:rsidR="00924F0D" w:rsidRPr="00924F0D" w:rsidRDefault="00924F0D" w:rsidP="00924F0D">
            <w:pPr>
              <w:pStyle w:val="Odstavecseseznamem"/>
              <w:numPr>
                <w:ilvl w:val="0"/>
                <w:numId w:val="18"/>
              </w:numPr>
              <w:suppressAutoHyphens/>
              <w:spacing w:before="120" w:after="120"/>
              <w:rPr>
                <w:bCs/>
              </w:rPr>
            </w:pPr>
            <w:r w:rsidRPr="00924F0D">
              <w:rPr>
                <w:bCs/>
              </w:rPr>
              <w:t>Návrhy byly následně zaslány výše uvedeným zástupcům i zástupcům příjemců a dalším relevantním subjektům s žádostí o uplatnění námětů a doplnění, a to do 9. 10. 2025. Mezi oslovenými relevantními subjekty byly např. AV ČR, RVŠ, ČKR, AVO, CZARMA, Czexpats, SP ČR atd.</w:t>
            </w:r>
          </w:p>
          <w:p w14:paraId="0E8EF8F5" w14:textId="7C66D639" w:rsidR="00E91214" w:rsidRDefault="00924F0D" w:rsidP="00924F0D">
            <w:pPr>
              <w:pStyle w:val="Odstavecseseznamem"/>
              <w:numPr>
                <w:ilvl w:val="0"/>
                <w:numId w:val="18"/>
              </w:numPr>
              <w:spacing w:before="120" w:after="120" w:line="240" w:lineRule="auto"/>
              <w:rPr>
                <w:bCs/>
              </w:rPr>
            </w:pPr>
            <w:r w:rsidRPr="00924F0D">
              <w:rPr>
                <w:bCs/>
              </w:rPr>
              <w:t xml:space="preserve">Dne 3. 11. 2025 proběhlo jednání Komunikačně metodické platformy se zástupci poskytovatelů účelové podpory a věcně příslušných resortů, kde došlo k projednání obdržených námětů a doplnění. Na tomto jednání došlo ke shodě na podobě </w:t>
            </w:r>
            <w:r w:rsidR="00FD4E3D">
              <w:rPr>
                <w:bCs/>
              </w:rPr>
              <w:t>n</w:t>
            </w:r>
            <w:r w:rsidRPr="00924F0D">
              <w:rPr>
                <w:bCs/>
              </w:rPr>
              <w:t xml:space="preserve">ávrhu nařízení k oceňování a zároveň proběhlo projednávání </w:t>
            </w:r>
            <w:r w:rsidR="00FD4E3D">
              <w:rPr>
                <w:bCs/>
              </w:rPr>
              <w:t>n</w:t>
            </w:r>
            <w:r w:rsidRPr="00924F0D">
              <w:rPr>
                <w:bCs/>
              </w:rPr>
              <w:t>ávrhu nařízení o IS VaVaI</w:t>
            </w:r>
            <w:r w:rsidR="00CE2102" w:rsidRPr="00924F0D">
              <w:rPr>
                <w:bCs/>
              </w:rPr>
              <w:t>.</w:t>
            </w:r>
          </w:p>
          <w:p w14:paraId="5DFC5BEB" w14:textId="4049910A" w:rsidR="00D8423B" w:rsidRDefault="00D8423B" w:rsidP="00924F0D">
            <w:pPr>
              <w:pStyle w:val="Odstavecseseznamem"/>
              <w:numPr>
                <w:ilvl w:val="0"/>
                <w:numId w:val="18"/>
              </w:numPr>
              <w:spacing w:before="120" w:after="120" w:line="240" w:lineRule="auto"/>
              <w:rPr>
                <w:bCs/>
              </w:rPr>
            </w:pPr>
            <w:r>
              <w:rPr>
                <w:bCs/>
              </w:rPr>
              <w:t>Dne 10. 11. 2025</w:t>
            </w:r>
            <w:r w:rsidR="00AB58FD" w:rsidRPr="00924F0D">
              <w:rPr>
                <w:bCs/>
              </w:rPr>
              <w:t xml:space="preserve"> proběhlo jednání Komunikačně metodické platformy se zástupci poskytovatelů účelové podpory a věcně příslušných resortů, kde</w:t>
            </w:r>
            <w:r w:rsidR="00AB58FD">
              <w:rPr>
                <w:bCs/>
              </w:rPr>
              <w:t xml:space="preserve"> došlo k dalšímu projednání zejména návrhu obecného nařízení. </w:t>
            </w:r>
          </w:p>
          <w:p w14:paraId="2D8CD4EC" w14:textId="77777777" w:rsidR="00FC476F" w:rsidRDefault="00FC476F" w:rsidP="00FC476F">
            <w:pPr>
              <w:spacing w:before="120" w:after="120" w:line="240" w:lineRule="auto"/>
              <w:rPr>
                <w:bCs/>
              </w:rPr>
            </w:pPr>
            <w:r w:rsidRPr="00FC476F">
              <w:rPr>
                <w:bCs/>
              </w:rPr>
              <w:t xml:space="preserve">Rozsah údajů shromažďovaných o transferu </w:t>
            </w:r>
            <w:r w:rsidR="00FD4E3D">
              <w:rPr>
                <w:bCs/>
              </w:rPr>
              <w:t xml:space="preserve">znalostí </w:t>
            </w:r>
            <w:r w:rsidRPr="00FC476F">
              <w:rPr>
                <w:bCs/>
              </w:rPr>
              <w:t>a smluvním výzkumu byl navržen ve spolupráci s pracovní skupinou RVVI pro transfer, složenou ze zástupců RVVI, Ministerstva průmyslu a</w:t>
            </w:r>
            <w:r>
              <w:rPr>
                <w:bCs/>
              </w:rPr>
              <w:t> </w:t>
            </w:r>
            <w:r w:rsidRPr="00FC476F">
              <w:rPr>
                <w:bCs/>
              </w:rPr>
              <w:t>obchodu, zástupců vysokých škol, Akademie věd České republiky, Asociace výzkumných organizací, spolku Transfera, agentury CzechInvest a Technologického centra Praha.</w:t>
            </w:r>
          </w:p>
          <w:p w14:paraId="651E9D16" w14:textId="77777777" w:rsidR="00D056CC" w:rsidRDefault="00D056CC" w:rsidP="00D056CC">
            <w:pPr>
              <w:spacing w:before="120" w:after="120" w:line="240" w:lineRule="auto"/>
              <w:rPr>
                <w:bCs/>
              </w:rPr>
            </w:pPr>
            <w:r w:rsidRPr="00FC476F">
              <w:rPr>
                <w:bCs/>
              </w:rPr>
              <w:t>Zvláštní konzultace byly provedeny s</w:t>
            </w:r>
            <w:r>
              <w:rPr>
                <w:bCs/>
              </w:rPr>
              <w:t> </w:t>
            </w:r>
            <w:r w:rsidRPr="00FC476F">
              <w:rPr>
                <w:bCs/>
              </w:rPr>
              <w:t>M</w:t>
            </w:r>
            <w:r>
              <w:rPr>
                <w:bCs/>
              </w:rPr>
              <w:t>inisterstvem školství, mládeže a tělovýchovy</w:t>
            </w:r>
            <w:r w:rsidRPr="00FC476F">
              <w:rPr>
                <w:bCs/>
              </w:rPr>
              <w:t xml:space="preserve"> při</w:t>
            </w:r>
            <w:r>
              <w:rPr>
                <w:bCs/>
              </w:rPr>
              <w:t> </w:t>
            </w:r>
            <w:r w:rsidRPr="00FC476F">
              <w:rPr>
                <w:bCs/>
              </w:rPr>
              <w:t>projednávání spolupráce při shromažďovaní údajů o transferu znalostí, které částečně slouží i pro zápis do evidence výzkumných organizací (§ 35 odst. 2 zákona č. 328/2025 Sb.).</w:t>
            </w:r>
          </w:p>
          <w:p w14:paraId="56C91166" w14:textId="48E9F574" w:rsidR="00231118" w:rsidRPr="00231118" w:rsidRDefault="00231118" w:rsidP="00231118">
            <w:pPr>
              <w:widowControl w:val="0"/>
              <w:autoSpaceDE w:val="0"/>
              <w:autoSpaceDN w:val="0"/>
              <w:adjustRightInd w:val="0"/>
              <w:spacing w:afterLines="60" w:after="144" w:line="22" w:lineRule="atLeast"/>
              <w:rPr>
                <w:iCs/>
              </w:rPr>
            </w:pPr>
            <w:r w:rsidRPr="00231118">
              <w:rPr>
                <w:bCs/>
              </w:rPr>
              <w:t>Při přípravě Zásad přípravy a hodnocení programů účelové podpory výzkumu, vývoje a inovací bylo v rámci konzultací se zástupci poskytovatelů v průběhu roku 2025 odsouhlasen</w:t>
            </w:r>
            <w:r>
              <w:rPr>
                <w:bCs/>
              </w:rPr>
              <w:t>y povinné</w:t>
            </w:r>
            <w:r w:rsidRPr="00231118">
              <w:rPr>
                <w:bCs/>
              </w:rPr>
              <w:t xml:space="preserve"> náležitost</w:t>
            </w:r>
            <w:r w:rsidR="004279C1">
              <w:rPr>
                <w:bCs/>
              </w:rPr>
              <w:t>i</w:t>
            </w:r>
            <w:r w:rsidRPr="00231118">
              <w:rPr>
                <w:bCs/>
              </w:rPr>
              <w:t xml:space="preserve"> programů jednotlivých typů podpory výzkumu, vývoje, inovací a transferu znalostí</w:t>
            </w:r>
            <w:r>
              <w:rPr>
                <w:bCs/>
              </w:rPr>
              <w:t xml:space="preserve"> (návrh obecného nařízení) a </w:t>
            </w:r>
            <w:r w:rsidRPr="00231118">
              <w:rPr>
                <w:bCs/>
              </w:rPr>
              <w:t xml:space="preserve">povinně uváděné údaje </w:t>
            </w:r>
            <w:r w:rsidR="004279C1">
              <w:rPr>
                <w:bCs/>
              </w:rPr>
              <w:t xml:space="preserve">o těchto programech </w:t>
            </w:r>
            <w:r w:rsidRPr="00231118">
              <w:rPr>
                <w:bCs/>
              </w:rPr>
              <w:t xml:space="preserve">v informačním systému </w:t>
            </w:r>
            <w:r w:rsidR="004279C1">
              <w:rPr>
                <w:bCs/>
              </w:rPr>
              <w:t>výzkumu, vývoje a inovací (n</w:t>
            </w:r>
            <w:r w:rsidR="004279C1" w:rsidRPr="00924F0D">
              <w:rPr>
                <w:bCs/>
              </w:rPr>
              <w:t>ávrh nařízení</w:t>
            </w:r>
            <w:r w:rsidR="004279C1">
              <w:rPr>
                <w:bCs/>
              </w:rPr>
              <w:t xml:space="preserve"> o</w:t>
            </w:r>
            <w:r w:rsidR="004279C1" w:rsidRPr="00924F0D">
              <w:rPr>
                <w:bCs/>
              </w:rPr>
              <w:t xml:space="preserve"> IS VaVaI</w:t>
            </w:r>
            <w:r w:rsidR="004279C1">
              <w:rPr>
                <w:bCs/>
              </w:rPr>
              <w:t>)</w:t>
            </w:r>
            <w:r w:rsidRPr="00231118">
              <w:rPr>
                <w:bCs/>
              </w:rPr>
              <w:t xml:space="preserve">. </w:t>
            </w:r>
          </w:p>
        </w:tc>
      </w:tr>
      <w:tr w:rsidR="005241A2" w:rsidRPr="00DE2BC0" w14:paraId="75C92EC1" w14:textId="77777777" w:rsidTr="00375A55">
        <w:trPr>
          <w:trHeight w:val="1272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lastRenderedPageBreak/>
              <w:t>Přílohy</w:t>
            </w:r>
          </w:p>
          <w:p w14:paraId="41DB8C68" w14:textId="77777777" w:rsidR="00302C81" w:rsidRDefault="00231118" w:rsidP="00924F0D">
            <w:pPr>
              <w:spacing w:before="120" w:after="120" w:line="240" w:lineRule="auto"/>
            </w:pPr>
            <w:r>
              <w:t xml:space="preserve">1) </w:t>
            </w:r>
            <w:r w:rsidR="00924F0D" w:rsidRPr="00924F0D">
              <w:t xml:space="preserve">Návrh nařízení vlády o informačním systému výzkumu, vývoje a inovací </w:t>
            </w:r>
          </w:p>
          <w:p w14:paraId="133F1304" w14:textId="0EC4386D" w:rsidR="00231118" w:rsidRPr="00924F0D" w:rsidRDefault="00231118" w:rsidP="00924F0D">
            <w:pPr>
              <w:spacing w:before="120" w:after="120" w:line="240" w:lineRule="auto"/>
              <w:rPr>
                <w:bCs/>
              </w:rPr>
            </w:pPr>
            <w:r>
              <w:t>2) Návrh nařízení vlády o provedení některých ustanovení zákona o výzkumu, vývoji, inovacích a transferu znalostí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21542" w14:textId="77777777" w:rsidR="00E56F27" w:rsidRDefault="00E56F27" w:rsidP="00604B45">
      <w:r>
        <w:separator/>
      </w:r>
    </w:p>
  </w:endnote>
  <w:endnote w:type="continuationSeparator" w:id="0">
    <w:p w14:paraId="47EABFC5" w14:textId="77777777" w:rsidR="00E56F27" w:rsidRDefault="00E56F27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0713BC74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77143" w14:textId="77777777" w:rsidR="00E56F27" w:rsidRDefault="00E56F27" w:rsidP="00604B45">
      <w:r>
        <w:separator/>
      </w:r>
    </w:p>
  </w:footnote>
  <w:footnote w:type="continuationSeparator" w:id="0">
    <w:p w14:paraId="56787402" w14:textId="77777777" w:rsidR="00E56F27" w:rsidRDefault="00E56F27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578"/>
    <w:multiLevelType w:val="hybridMultilevel"/>
    <w:tmpl w:val="2B664354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775D65"/>
    <w:multiLevelType w:val="hybridMultilevel"/>
    <w:tmpl w:val="C6262B0A"/>
    <w:lvl w:ilvl="0" w:tplc="62748B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 w15:restartNumberingAfterBreak="0">
    <w:nsid w:val="15786096"/>
    <w:multiLevelType w:val="hybridMultilevel"/>
    <w:tmpl w:val="3C748A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C47F2"/>
    <w:multiLevelType w:val="hybridMultilevel"/>
    <w:tmpl w:val="F0463C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C0BAE"/>
    <w:multiLevelType w:val="hybridMultilevel"/>
    <w:tmpl w:val="8402BDE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E35F3"/>
    <w:multiLevelType w:val="hybridMultilevel"/>
    <w:tmpl w:val="2D406E9E"/>
    <w:lvl w:ilvl="0" w:tplc="040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6805D11"/>
    <w:multiLevelType w:val="hybridMultilevel"/>
    <w:tmpl w:val="2DBE44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04389"/>
    <w:multiLevelType w:val="hybridMultilevel"/>
    <w:tmpl w:val="4C666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462B1"/>
    <w:multiLevelType w:val="hybridMultilevel"/>
    <w:tmpl w:val="AAF4D200"/>
    <w:lvl w:ilvl="0" w:tplc="3A10C0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6"/>
  </w:num>
  <w:num w:numId="2" w16cid:durableId="2081907147">
    <w:abstractNumId w:val="17"/>
  </w:num>
  <w:num w:numId="3" w16cid:durableId="1893038338">
    <w:abstractNumId w:val="7"/>
  </w:num>
  <w:num w:numId="4" w16cid:durableId="1786805665">
    <w:abstractNumId w:val="12"/>
  </w:num>
  <w:num w:numId="5" w16cid:durableId="1264728757">
    <w:abstractNumId w:val="18"/>
  </w:num>
  <w:num w:numId="6" w16cid:durableId="1901821760">
    <w:abstractNumId w:val="14"/>
  </w:num>
  <w:num w:numId="7" w16cid:durableId="124931050">
    <w:abstractNumId w:val="3"/>
  </w:num>
  <w:num w:numId="8" w16cid:durableId="42677174">
    <w:abstractNumId w:val="4"/>
  </w:num>
  <w:num w:numId="9" w16cid:durableId="2051147294">
    <w:abstractNumId w:val="19"/>
  </w:num>
  <w:num w:numId="10" w16cid:durableId="1837643966">
    <w:abstractNumId w:val="15"/>
  </w:num>
  <w:num w:numId="11" w16cid:durableId="796532185">
    <w:abstractNumId w:val="2"/>
  </w:num>
  <w:num w:numId="12" w16cid:durableId="2033064661">
    <w:abstractNumId w:val="10"/>
  </w:num>
  <w:num w:numId="13" w16cid:durableId="1833640677">
    <w:abstractNumId w:val="0"/>
  </w:num>
  <w:num w:numId="14" w16cid:durableId="2041513997">
    <w:abstractNumId w:val="1"/>
  </w:num>
  <w:num w:numId="15" w16cid:durableId="1251507277">
    <w:abstractNumId w:val="11"/>
  </w:num>
  <w:num w:numId="16" w16cid:durableId="453908003">
    <w:abstractNumId w:val="5"/>
  </w:num>
  <w:num w:numId="17" w16cid:durableId="1818374488">
    <w:abstractNumId w:val="8"/>
  </w:num>
  <w:num w:numId="18" w16cid:durableId="638191657">
    <w:abstractNumId w:val="13"/>
  </w:num>
  <w:num w:numId="19" w16cid:durableId="782381066">
    <w:abstractNumId w:val="16"/>
  </w:num>
  <w:num w:numId="20" w16cid:durableId="11378008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47BD4"/>
    <w:rsid w:val="000511C2"/>
    <w:rsid w:val="000750D2"/>
    <w:rsid w:val="00075C1E"/>
    <w:rsid w:val="0008087D"/>
    <w:rsid w:val="000859E4"/>
    <w:rsid w:val="00090E00"/>
    <w:rsid w:val="0009458F"/>
    <w:rsid w:val="000A6385"/>
    <w:rsid w:val="000A686B"/>
    <w:rsid w:val="000C609C"/>
    <w:rsid w:val="000C6A0C"/>
    <w:rsid w:val="000D7556"/>
    <w:rsid w:val="000E1B1B"/>
    <w:rsid w:val="000E7A12"/>
    <w:rsid w:val="000F1A6C"/>
    <w:rsid w:val="001044CD"/>
    <w:rsid w:val="00126D7E"/>
    <w:rsid w:val="00127E76"/>
    <w:rsid w:val="00133C49"/>
    <w:rsid w:val="00142C11"/>
    <w:rsid w:val="00144F5B"/>
    <w:rsid w:val="00163B03"/>
    <w:rsid w:val="00167E4D"/>
    <w:rsid w:val="00171EF3"/>
    <w:rsid w:val="0018009E"/>
    <w:rsid w:val="00191B49"/>
    <w:rsid w:val="001A03D6"/>
    <w:rsid w:val="001A6A82"/>
    <w:rsid w:val="001B0001"/>
    <w:rsid w:val="001B4D3D"/>
    <w:rsid w:val="001B65BD"/>
    <w:rsid w:val="001C1526"/>
    <w:rsid w:val="001C2E95"/>
    <w:rsid w:val="001C6179"/>
    <w:rsid w:val="001D0544"/>
    <w:rsid w:val="001D5F3B"/>
    <w:rsid w:val="001E1924"/>
    <w:rsid w:val="001F517B"/>
    <w:rsid w:val="002107E9"/>
    <w:rsid w:val="002241CF"/>
    <w:rsid w:val="00231118"/>
    <w:rsid w:val="00242E30"/>
    <w:rsid w:val="00282845"/>
    <w:rsid w:val="002843FA"/>
    <w:rsid w:val="00293AEA"/>
    <w:rsid w:val="002A2FD0"/>
    <w:rsid w:val="002A601F"/>
    <w:rsid w:val="002B0B89"/>
    <w:rsid w:val="002C0726"/>
    <w:rsid w:val="002D3C4B"/>
    <w:rsid w:val="002D42E5"/>
    <w:rsid w:val="002E5687"/>
    <w:rsid w:val="002E6FB5"/>
    <w:rsid w:val="002E7AE1"/>
    <w:rsid w:val="002F19C4"/>
    <w:rsid w:val="002F3E4B"/>
    <w:rsid w:val="002F4F5C"/>
    <w:rsid w:val="00302C81"/>
    <w:rsid w:val="00307CC8"/>
    <w:rsid w:val="00352CA6"/>
    <w:rsid w:val="00352DD8"/>
    <w:rsid w:val="00362F82"/>
    <w:rsid w:val="00365213"/>
    <w:rsid w:val="00375A55"/>
    <w:rsid w:val="00383A75"/>
    <w:rsid w:val="0038443E"/>
    <w:rsid w:val="003870AA"/>
    <w:rsid w:val="003906D0"/>
    <w:rsid w:val="00393C39"/>
    <w:rsid w:val="00394535"/>
    <w:rsid w:val="003976A0"/>
    <w:rsid w:val="003A7B1B"/>
    <w:rsid w:val="003C04E9"/>
    <w:rsid w:val="003C6885"/>
    <w:rsid w:val="003D64A2"/>
    <w:rsid w:val="003E193E"/>
    <w:rsid w:val="00401A97"/>
    <w:rsid w:val="00420B23"/>
    <w:rsid w:val="00423662"/>
    <w:rsid w:val="004271D0"/>
    <w:rsid w:val="0042761D"/>
    <w:rsid w:val="004279C1"/>
    <w:rsid w:val="00427D60"/>
    <w:rsid w:val="004354D5"/>
    <w:rsid w:val="00441B47"/>
    <w:rsid w:val="00444127"/>
    <w:rsid w:val="00447ABC"/>
    <w:rsid w:val="00456550"/>
    <w:rsid w:val="00481A15"/>
    <w:rsid w:val="00486CA7"/>
    <w:rsid w:val="004902B3"/>
    <w:rsid w:val="00495B74"/>
    <w:rsid w:val="004970B3"/>
    <w:rsid w:val="004B51AE"/>
    <w:rsid w:val="004E4610"/>
    <w:rsid w:val="004E6BE1"/>
    <w:rsid w:val="005035C7"/>
    <w:rsid w:val="00510EA4"/>
    <w:rsid w:val="00512835"/>
    <w:rsid w:val="00515555"/>
    <w:rsid w:val="00515AE2"/>
    <w:rsid w:val="00517586"/>
    <w:rsid w:val="005241A2"/>
    <w:rsid w:val="00524CE5"/>
    <w:rsid w:val="00537022"/>
    <w:rsid w:val="00560F51"/>
    <w:rsid w:val="005628A2"/>
    <w:rsid w:val="00564B89"/>
    <w:rsid w:val="0057234D"/>
    <w:rsid w:val="0057409A"/>
    <w:rsid w:val="0057588F"/>
    <w:rsid w:val="005964E0"/>
    <w:rsid w:val="005A4C59"/>
    <w:rsid w:val="005C4D50"/>
    <w:rsid w:val="005D1635"/>
    <w:rsid w:val="005D191B"/>
    <w:rsid w:val="00602E7C"/>
    <w:rsid w:val="00602F23"/>
    <w:rsid w:val="00604B45"/>
    <w:rsid w:val="006079D1"/>
    <w:rsid w:val="0062527D"/>
    <w:rsid w:val="006255C0"/>
    <w:rsid w:val="00627E3D"/>
    <w:rsid w:val="00635765"/>
    <w:rsid w:val="006537F4"/>
    <w:rsid w:val="00665E62"/>
    <w:rsid w:val="006878F0"/>
    <w:rsid w:val="006A2FC6"/>
    <w:rsid w:val="006B1D89"/>
    <w:rsid w:val="006B2B00"/>
    <w:rsid w:val="006C1B99"/>
    <w:rsid w:val="006C3F7F"/>
    <w:rsid w:val="006C6063"/>
    <w:rsid w:val="006D218E"/>
    <w:rsid w:val="006F1181"/>
    <w:rsid w:val="007007A8"/>
    <w:rsid w:val="0070637D"/>
    <w:rsid w:val="0071047A"/>
    <w:rsid w:val="00711210"/>
    <w:rsid w:val="00722063"/>
    <w:rsid w:val="0072266C"/>
    <w:rsid w:val="0073233B"/>
    <w:rsid w:val="007324EE"/>
    <w:rsid w:val="00733976"/>
    <w:rsid w:val="00735DE8"/>
    <w:rsid w:val="00741D89"/>
    <w:rsid w:val="007439F1"/>
    <w:rsid w:val="007608CC"/>
    <w:rsid w:val="00766AC5"/>
    <w:rsid w:val="0079135A"/>
    <w:rsid w:val="00791DA7"/>
    <w:rsid w:val="007A23D4"/>
    <w:rsid w:val="007A407A"/>
    <w:rsid w:val="007A43C4"/>
    <w:rsid w:val="007C28AA"/>
    <w:rsid w:val="007E2572"/>
    <w:rsid w:val="007E5BD4"/>
    <w:rsid w:val="007E6CA2"/>
    <w:rsid w:val="007F4622"/>
    <w:rsid w:val="0080171F"/>
    <w:rsid w:val="00803160"/>
    <w:rsid w:val="008044E8"/>
    <w:rsid w:val="00811AC9"/>
    <w:rsid w:val="008120CD"/>
    <w:rsid w:val="00812807"/>
    <w:rsid w:val="0081613E"/>
    <w:rsid w:val="00816F56"/>
    <w:rsid w:val="00820A5E"/>
    <w:rsid w:val="00832CA1"/>
    <w:rsid w:val="00840107"/>
    <w:rsid w:val="0084124B"/>
    <w:rsid w:val="00841C3F"/>
    <w:rsid w:val="0084230B"/>
    <w:rsid w:val="008517B5"/>
    <w:rsid w:val="00855B4C"/>
    <w:rsid w:val="008560B3"/>
    <w:rsid w:val="00871B74"/>
    <w:rsid w:val="008863A6"/>
    <w:rsid w:val="00887F71"/>
    <w:rsid w:val="0089638D"/>
    <w:rsid w:val="008A0704"/>
    <w:rsid w:val="008A3DC7"/>
    <w:rsid w:val="008A6944"/>
    <w:rsid w:val="008B60F3"/>
    <w:rsid w:val="008B6A3F"/>
    <w:rsid w:val="008C56A2"/>
    <w:rsid w:val="008E557D"/>
    <w:rsid w:val="008F6521"/>
    <w:rsid w:val="0090230E"/>
    <w:rsid w:val="0090482F"/>
    <w:rsid w:val="0090637C"/>
    <w:rsid w:val="0091473F"/>
    <w:rsid w:val="00915B70"/>
    <w:rsid w:val="009202D9"/>
    <w:rsid w:val="00924F0D"/>
    <w:rsid w:val="00945CB2"/>
    <w:rsid w:val="0095235B"/>
    <w:rsid w:val="0095565E"/>
    <w:rsid w:val="00990B90"/>
    <w:rsid w:val="009922C8"/>
    <w:rsid w:val="009B0370"/>
    <w:rsid w:val="009E228F"/>
    <w:rsid w:val="00A12FAF"/>
    <w:rsid w:val="00A16A75"/>
    <w:rsid w:val="00A27B07"/>
    <w:rsid w:val="00A640A5"/>
    <w:rsid w:val="00A643EA"/>
    <w:rsid w:val="00A65C3C"/>
    <w:rsid w:val="00A75217"/>
    <w:rsid w:val="00A75A40"/>
    <w:rsid w:val="00A822FF"/>
    <w:rsid w:val="00A84F49"/>
    <w:rsid w:val="00AA5C0F"/>
    <w:rsid w:val="00AB4A0A"/>
    <w:rsid w:val="00AB5597"/>
    <w:rsid w:val="00AB58FD"/>
    <w:rsid w:val="00AC5DC9"/>
    <w:rsid w:val="00AE1069"/>
    <w:rsid w:val="00AE315E"/>
    <w:rsid w:val="00AE7303"/>
    <w:rsid w:val="00AF01A5"/>
    <w:rsid w:val="00AF4DF0"/>
    <w:rsid w:val="00AF502C"/>
    <w:rsid w:val="00AF5DE4"/>
    <w:rsid w:val="00B01CFE"/>
    <w:rsid w:val="00B0346A"/>
    <w:rsid w:val="00B11B33"/>
    <w:rsid w:val="00B20ED5"/>
    <w:rsid w:val="00B24765"/>
    <w:rsid w:val="00B33F61"/>
    <w:rsid w:val="00B415B3"/>
    <w:rsid w:val="00B445C0"/>
    <w:rsid w:val="00B45E88"/>
    <w:rsid w:val="00B67680"/>
    <w:rsid w:val="00B70266"/>
    <w:rsid w:val="00B73C81"/>
    <w:rsid w:val="00B80711"/>
    <w:rsid w:val="00B86FE9"/>
    <w:rsid w:val="00B928CF"/>
    <w:rsid w:val="00BA75A7"/>
    <w:rsid w:val="00BB2FAC"/>
    <w:rsid w:val="00BC1D89"/>
    <w:rsid w:val="00BC5C1F"/>
    <w:rsid w:val="00BC7F94"/>
    <w:rsid w:val="00BD17A6"/>
    <w:rsid w:val="00BE4E17"/>
    <w:rsid w:val="00BF0896"/>
    <w:rsid w:val="00C05BAF"/>
    <w:rsid w:val="00C2561E"/>
    <w:rsid w:val="00C27666"/>
    <w:rsid w:val="00C31729"/>
    <w:rsid w:val="00C4014E"/>
    <w:rsid w:val="00C520B9"/>
    <w:rsid w:val="00C54A7F"/>
    <w:rsid w:val="00C674B4"/>
    <w:rsid w:val="00C71728"/>
    <w:rsid w:val="00C7658A"/>
    <w:rsid w:val="00C77162"/>
    <w:rsid w:val="00C84197"/>
    <w:rsid w:val="00C91565"/>
    <w:rsid w:val="00C92FC9"/>
    <w:rsid w:val="00CA2465"/>
    <w:rsid w:val="00CB5376"/>
    <w:rsid w:val="00CC1FD9"/>
    <w:rsid w:val="00CD5D12"/>
    <w:rsid w:val="00CE2102"/>
    <w:rsid w:val="00CE2C4E"/>
    <w:rsid w:val="00CE70B9"/>
    <w:rsid w:val="00D0212E"/>
    <w:rsid w:val="00D056CC"/>
    <w:rsid w:val="00D061BA"/>
    <w:rsid w:val="00D179D8"/>
    <w:rsid w:val="00D266C9"/>
    <w:rsid w:val="00D26EA4"/>
    <w:rsid w:val="00D321D6"/>
    <w:rsid w:val="00D36218"/>
    <w:rsid w:val="00D43F7D"/>
    <w:rsid w:val="00D53021"/>
    <w:rsid w:val="00D71644"/>
    <w:rsid w:val="00D74354"/>
    <w:rsid w:val="00D8423B"/>
    <w:rsid w:val="00D85AA0"/>
    <w:rsid w:val="00D86AA3"/>
    <w:rsid w:val="00D914CD"/>
    <w:rsid w:val="00D925B0"/>
    <w:rsid w:val="00D94221"/>
    <w:rsid w:val="00DA045F"/>
    <w:rsid w:val="00DA3AD1"/>
    <w:rsid w:val="00DC2129"/>
    <w:rsid w:val="00DC5C64"/>
    <w:rsid w:val="00DD274F"/>
    <w:rsid w:val="00DD3E78"/>
    <w:rsid w:val="00DE4F80"/>
    <w:rsid w:val="00DF5D39"/>
    <w:rsid w:val="00E0171D"/>
    <w:rsid w:val="00E06D18"/>
    <w:rsid w:val="00E27E55"/>
    <w:rsid w:val="00E304A2"/>
    <w:rsid w:val="00E34193"/>
    <w:rsid w:val="00E373B9"/>
    <w:rsid w:val="00E43035"/>
    <w:rsid w:val="00E47EBE"/>
    <w:rsid w:val="00E56D04"/>
    <w:rsid w:val="00E56F27"/>
    <w:rsid w:val="00E62942"/>
    <w:rsid w:val="00E635EE"/>
    <w:rsid w:val="00E7179B"/>
    <w:rsid w:val="00E7321C"/>
    <w:rsid w:val="00E750C3"/>
    <w:rsid w:val="00E75C18"/>
    <w:rsid w:val="00E84580"/>
    <w:rsid w:val="00E8657D"/>
    <w:rsid w:val="00E91214"/>
    <w:rsid w:val="00E93A5D"/>
    <w:rsid w:val="00EB05F2"/>
    <w:rsid w:val="00EB0799"/>
    <w:rsid w:val="00EB55AA"/>
    <w:rsid w:val="00EB5E4F"/>
    <w:rsid w:val="00EC0198"/>
    <w:rsid w:val="00EC2267"/>
    <w:rsid w:val="00ED2ED3"/>
    <w:rsid w:val="00ED7E4C"/>
    <w:rsid w:val="00EE5009"/>
    <w:rsid w:val="00EE66EE"/>
    <w:rsid w:val="00EE745A"/>
    <w:rsid w:val="00EF4F64"/>
    <w:rsid w:val="00F00A01"/>
    <w:rsid w:val="00F026A7"/>
    <w:rsid w:val="00F145AB"/>
    <w:rsid w:val="00F21A8F"/>
    <w:rsid w:val="00F3487E"/>
    <w:rsid w:val="00F47E34"/>
    <w:rsid w:val="00F70093"/>
    <w:rsid w:val="00F77E2E"/>
    <w:rsid w:val="00F8166B"/>
    <w:rsid w:val="00F84D65"/>
    <w:rsid w:val="00F86F06"/>
    <w:rsid w:val="00FA009E"/>
    <w:rsid w:val="00FA75A0"/>
    <w:rsid w:val="00FB668D"/>
    <w:rsid w:val="00FB6A67"/>
    <w:rsid w:val="00FC476F"/>
    <w:rsid w:val="00FD3B62"/>
    <w:rsid w:val="00FD4E3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aliases w:val="Odstavec_muj,Bulleted List,3,POCG Table Text,Issue Action POC,List Paragraph1,Dot pt,F5 List Paragraph,List Paragraph Char Char Char,Indicator Text,Colorful List - Accent 11,Numbered Para 1,Bullet 1,Bullet Points,List Paragraph2,Nad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aliases w:val="Odstavec_muj Char,Bulleted List Char,3 Char,POCG Table Text Char,Issue Action POC Char,List Paragraph1 Char,Dot pt Char,F5 List Paragraph Char,List Paragraph Char Char Char Char,Indicator Text Char,Numbered Para 1 Char,Nad Char"/>
    <w:basedOn w:val="Standardnpsmoodstavce"/>
    <w:link w:val="Odstavecseseznamem"/>
    <w:uiPriority w:val="34"/>
    <w:qFormat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dstavecseseznamem1">
    <w:name w:val="Odstavec se seznamem1"/>
    <w:basedOn w:val="Normln"/>
    <w:rsid w:val="00FD3B62"/>
    <w:pPr>
      <w:spacing w:after="200"/>
      <w:ind w:left="720"/>
      <w:contextualSpacing/>
      <w:jc w:val="left"/>
    </w:pPr>
    <w:rPr>
      <w:rFonts w:ascii="Calibri" w:eastAsia="Times New Roman" w:hAnsi="Calibri" w:cs="Times New Roman"/>
      <w:kern w:val="0"/>
      <w14:ligatures w14:val="none"/>
    </w:rPr>
  </w:style>
  <w:style w:type="paragraph" w:styleId="Revize">
    <w:name w:val="Revision"/>
    <w:hidden/>
    <w:uiPriority w:val="99"/>
    <w:semiHidden/>
    <w:rsid w:val="003A7B1B"/>
    <w:pPr>
      <w:spacing w:after="0" w:line="240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109</TotalTime>
  <Pages>2</Pages>
  <Words>740</Words>
  <Characters>4429</Characters>
  <Application>Microsoft Office Word</Application>
  <DocSecurity>0</DocSecurity>
  <Lines>82</Lines>
  <Paragraphs>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Lysý</dc:creator>
  <cp:keywords/>
  <dc:description/>
  <cp:lastModifiedBy>Aleš Kapucián</cp:lastModifiedBy>
  <cp:revision>12</cp:revision>
  <cp:lastPrinted>2025-02-25T12:21:00Z</cp:lastPrinted>
  <dcterms:created xsi:type="dcterms:W3CDTF">2025-12-11T09:23:00Z</dcterms:created>
  <dcterms:modified xsi:type="dcterms:W3CDTF">2026-03-05T14:02:00Z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